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57" w:rsidRDefault="006A1157" w:rsidP="006A1157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ab/>
        <w:t xml:space="preserve">Служение  Отечеству, посвящение своей  жизни профессиональной защите Родины, во все времена было почётным выбором настоящих  граждан своей </w:t>
      </w:r>
      <w:bookmarkStart w:id="0" w:name="_GoBack"/>
      <w:bookmarkEnd w:id="0"/>
      <w:r>
        <w:rPr>
          <w:rFonts w:ascii="Arial" w:hAnsi="Arial" w:cs="Arial"/>
          <w:color w:val="3D3D3D"/>
        </w:rPr>
        <w:t>страны.</w:t>
      </w:r>
    </w:p>
    <w:p w:rsidR="006A1157" w:rsidRDefault="006A1157" w:rsidP="00B06E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</w:p>
    <w:p w:rsidR="006A1157" w:rsidRDefault="006A1157" w:rsidP="00B06E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</w:p>
    <w:p w:rsidR="006A1157" w:rsidRDefault="00B06E57" w:rsidP="00B06E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Учреждение образования Военная академия Республики Беларусь»-</w:t>
      </w:r>
    </w:p>
    <w:p w:rsidR="00B06E57" w:rsidRDefault="00B06E57" w:rsidP="00B06E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  <w:hyperlink r:id="rId5" w:history="1">
        <w:r>
          <w:rPr>
            <w:rStyle w:val="a4"/>
            <w:rFonts w:ascii="Arial" w:hAnsi="Arial" w:cs="Arial"/>
            <w:color w:val="205891"/>
            <w:bdr w:val="none" w:sz="0" w:space="0" w:color="auto" w:frame="1"/>
          </w:rPr>
          <w:t>http://varb.mil.by/</w:t>
        </w:r>
      </w:hyperlink>
    </w:p>
    <w:p w:rsidR="00B06E57" w:rsidRDefault="00B06E57" w:rsidP="00B06E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Военный факультет в учреждении образования Белорусский государственный университет - </w:t>
      </w:r>
      <w:hyperlink r:id="rId6" w:history="1">
        <w:r>
          <w:rPr>
            <w:rStyle w:val="a4"/>
            <w:rFonts w:ascii="Arial" w:hAnsi="Arial" w:cs="Arial"/>
            <w:color w:val="205891"/>
            <w:bdr w:val="none" w:sz="0" w:space="0" w:color="auto" w:frame="1"/>
          </w:rPr>
          <w:t>http://www.mil.by/ru/education/bsu/conditions/</w:t>
        </w:r>
      </w:hyperlink>
    </w:p>
    <w:p w:rsidR="00B06E57" w:rsidRDefault="00B06E57" w:rsidP="00B06E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Военный факультет в учреждении образования Белорусский государственный университет информатики и радиоэлектроники - </w:t>
      </w:r>
      <w:hyperlink r:id="rId7" w:history="1">
        <w:r>
          <w:rPr>
            <w:rStyle w:val="a4"/>
            <w:rFonts w:ascii="Arial" w:hAnsi="Arial" w:cs="Arial"/>
            <w:color w:val="205891"/>
            <w:bdr w:val="none" w:sz="0" w:space="0" w:color="auto" w:frame="1"/>
          </w:rPr>
          <w:t>http://www.mil.by/ru/education/bsuir/conditions/</w:t>
        </w:r>
      </w:hyperlink>
    </w:p>
    <w:p w:rsidR="00B06E57" w:rsidRDefault="00B06E57" w:rsidP="00B06E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Военно-технический университет в учреждении образования Белорусский национальный технический университет - </w:t>
      </w:r>
      <w:hyperlink r:id="rId8" w:history="1">
        <w:r>
          <w:rPr>
            <w:rStyle w:val="a4"/>
            <w:rFonts w:ascii="Arial" w:hAnsi="Arial" w:cs="Arial"/>
            <w:color w:val="205891"/>
            <w:bdr w:val="none" w:sz="0" w:space="0" w:color="auto" w:frame="1"/>
          </w:rPr>
          <w:t>http://www.mil.by/ru/education/bntu/conditions/</w:t>
        </w:r>
      </w:hyperlink>
    </w:p>
    <w:p w:rsidR="00B06E57" w:rsidRDefault="00B06E57" w:rsidP="00B06E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Военно-медицинский факультет в учреждении образования Белорусский государственный медицинский университет - </w:t>
      </w:r>
      <w:hyperlink r:id="rId9" w:history="1">
        <w:r>
          <w:rPr>
            <w:rStyle w:val="a4"/>
            <w:rFonts w:ascii="Arial" w:hAnsi="Arial" w:cs="Arial"/>
            <w:color w:val="205891"/>
            <w:bdr w:val="none" w:sz="0" w:space="0" w:color="auto" w:frame="1"/>
          </w:rPr>
          <w:t>http://www.mil.by/ru/education/bsmu/conditions/</w:t>
        </w:r>
      </w:hyperlink>
    </w:p>
    <w:p w:rsidR="00B06E57" w:rsidRDefault="00B06E57" w:rsidP="00B06E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Военный факультет в учреждении образования Гродненский государственный университет - </w:t>
      </w:r>
      <w:hyperlink r:id="rId10" w:history="1">
        <w:r>
          <w:rPr>
            <w:rStyle w:val="a4"/>
            <w:rFonts w:ascii="Arial" w:hAnsi="Arial" w:cs="Arial"/>
            <w:color w:val="205891"/>
            <w:bdr w:val="none" w:sz="0" w:space="0" w:color="auto" w:frame="1"/>
          </w:rPr>
          <w:t>http://www.mil.by/ru/education/gsu/conditions/</w:t>
        </w:r>
      </w:hyperlink>
    </w:p>
    <w:p w:rsidR="00B06E57" w:rsidRDefault="00B06E57" w:rsidP="00B06E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Военно-транспортный факультет в учреждении образования Белорусский государственный университет транспорта - </w:t>
      </w:r>
      <w:hyperlink r:id="rId11" w:history="1">
        <w:r>
          <w:rPr>
            <w:rStyle w:val="a4"/>
            <w:rFonts w:ascii="Arial" w:hAnsi="Arial" w:cs="Arial"/>
            <w:color w:val="205891"/>
            <w:bdr w:val="none" w:sz="0" w:space="0" w:color="auto" w:frame="1"/>
          </w:rPr>
          <w:t>http://www.mil.by/ru/education/bsut/conditions/</w:t>
        </w:r>
      </w:hyperlink>
    </w:p>
    <w:p w:rsidR="00B06E57" w:rsidRDefault="00B06E57" w:rsidP="00B06E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Военный факультет в учреждении образования Белорусская государственная академия авиации - </w:t>
      </w:r>
      <w:hyperlink r:id="rId12" w:history="1">
        <w:r>
          <w:rPr>
            <w:rStyle w:val="a4"/>
            <w:rFonts w:ascii="Arial" w:hAnsi="Arial" w:cs="Arial"/>
            <w:color w:val="205891"/>
            <w:bdr w:val="none" w:sz="0" w:space="0" w:color="auto" w:frame="1"/>
          </w:rPr>
          <w:t>http://www.mil.by/ru/education/mgvak/conditions/</w:t>
        </w:r>
      </w:hyperlink>
      <w:r>
        <w:rPr>
          <w:rFonts w:ascii="Arial" w:hAnsi="Arial" w:cs="Arial"/>
          <w:color w:val="3D3D3D"/>
        </w:rPr>
        <w:br/>
        <w:t>«Учреждение образования Минское военное Суворовское училище», на адрес «</w:t>
      </w:r>
      <w:hyperlink r:id="rId13" w:history="1">
        <w:r>
          <w:rPr>
            <w:rStyle w:val="a4"/>
            <w:rFonts w:ascii="Arial" w:hAnsi="Arial" w:cs="Arial"/>
            <w:color w:val="205891"/>
            <w:bdr w:val="none" w:sz="0" w:space="0" w:color="auto" w:frame="1"/>
          </w:rPr>
          <w:t>http://www.mil.by/ru/education/msvu/admission/</w:t>
        </w:r>
      </w:hyperlink>
      <w:r>
        <w:rPr>
          <w:rFonts w:ascii="Arial" w:hAnsi="Arial" w:cs="Arial"/>
          <w:color w:val="3D3D3D"/>
        </w:rPr>
        <w:t>»</w:t>
      </w:r>
    </w:p>
    <w:p w:rsidR="00B06E57" w:rsidRDefault="006A1157" w:rsidP="00B06E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  <w:hyperlink r:id="rId14" w:history="1">
        <w:r w:rsidR="00B06E57">
          <w:rPr>
            <w:rStyle w:val="a4"/>
            <w:rFonts w:ascii="Arial" w:hAnsi="Arial" w:cs="Arial"/>
            <w:color w:val="205891"/>
            <w:bdr w:val="none" w:sz="0" w:space="0" w:color="auto" w:frame="1"/>
          </w:rPr>
          <w:t>Государственное учреждение образования Институт пограничной службы Республики Беларусь</w:t>
        </w:r>
      </w:hyperlink>
    </w:p>
    <w:p w:rsidR="000C36F1" w:rsidRDefault="000C36F1"/>
    <w:sectPr w:rsidR="000C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57"/>
    <w:rsid w:val="000C36F1"/>
    <w:rsid w:val="006A1157"/>
    <w:rsid w:val="00B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by/ru/education/bntu/conditions/" TargetMode="External"/><Relationship Id="rId13" Type="http://schemas.openxmlformats.org/officeDocument/2006/relationships/hyperlink" Target="http://www.mil.by/ru/education/msvu/admis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.by/ru/education/bsuir/conditions/" TargetMode="External"/><Relationship Id="rId12" Type="http://schemas.openxmlformats.org/officeDocument/2006/relationships/hyperlink" Target="http://www.mil.by/ru/education/mgvak/condition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il.by/ru/education/bsu/conditions/" TargetMode="External"/><Relationship Id="rId11" Type="http://schemas.openxmlformats.org/officeDocument/2006/relationships/hyperlink" Target="http://www.mil.by/ru/education/bsut/conditions/" TargetMode="External"/><Relationship Id="rId5" Type="http://schemas.openxmlformats.org/officeDocument/2006/relationships/hyperlink" Target="http://varb.mil.b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l.by/ru/education/gsu/condi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.by/ru/education/bsmu/conditions/" TargetMode="External"/><Relationship Id="rId14" Type="http://schemas.openxmlformats.org/officeDocument/2006/relationships/hyperlink" Target="http://ips.gpk.gov.by/obrazovanie/abiturien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2021-11-11T06:37:00Z</dcterms:created>
  <dcterms:modified xsi:type="dcterms:W3CDTF">2021-11-11T08:16:00Z</dcterms:modified>
</cp:coreProperties>
</file>